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0807" w14:textId="77777777" w:rsidR="00AF1EB5" w:rsidRPr="00AF1EB5" w:rsidRDefault="00AF1EB5" w:rsidP="00AF1E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1EB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970D44E" w14:textId="77777777" w:rsidR="00AF1EB5" w:rsidRPr="00AF1EB5" w:rsidRDefault="00AF1EB5" w:rsidP="00AF1EB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Employee Dependent Child Waiver Benefit</w:t>
      </w:r>
    </w:p>
    <w:p w14:paraId="488D6D35" w14:textId="5DD533F0" w:rsidR="00AF1EB5" w:rsidRPr="00AF1EB5" w:rsidRDefault="00AF1EB5" w:rsidP="00AF1EB5">
      <w:pPr>
        <w:spacing w:before="150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Dependent children of eligible OSU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-Oklahoma City </w:t>
      </w:r>
      <w:r w:rsidR="00746E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employees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eligible to receive a 100% undergraduate student resident tuition waiver for </w:t>
      </w:r>
      <w:r w:rsidR="00746E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up to three credit hours for 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OSU-</w:t>
      </w:r>
      <w:r w:rsidR="00746E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Oklahoma City c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ourses. </w:t>
      </w:r>
    </w:p>
    <w:p w14:paraId="74A35EEC" w14:textId="77777777" w:rsidR="00AF1EB5" w:rsidRPr="00AF1EB5" w:rsidRDefault="005A2F73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AE5FE8C">
          <v:rect id="_x0000_i1025" style="width:0;height:1.5pt" o:hralign="center" o:hrstd="t" o:hr="t" fillcolor="#a0a0a0" stroked="f"/>
        </w:pict>
      </w:r>
    </w:p>
    <w:p w14:paraId="3A7D6751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Deadlines &amp; Information</w:t>
      </w:r>
    </w:p>
    <w:p w14:paraId="77F15155" w14:textId="5736734D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Forms and required documentation must be completed by the deadline listed below. We recommend submitting the forms prior to the deadline for the completion of validation and authentication procedures</w:t>
      </w:r>
      <w:r w:rsidRPr="00187D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Employees are only required to submit the waiver document once. </w:t>
      </w:r>
      <w:proofErr w:type="gramStart"/>
      <w:r w:rsidRPr="00187D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long as</w:t>
      </w:r>
      <w:proofErr w:type="gramEnd"/>
      <w:r w:rsidRPr="00187D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employee and dependent meet the qualifications, the waiver will renew for up to five years.</w:t>
      </w:r>
      <w:r w:rsidRPr="00187D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Forms and required documentation can be submitted once a student has applied to OSU</w:t>
      </w:r>
      <w:r w:rsidR="00746E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Oklahoma City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has been admitted.</w:t>
      </w:r>
    </w:p>
    <w:p w14:paraId="762D86F4" w14:textId="60FF3524" w:rsidR="00AF1EB5" w:rsidRPr="00AF1EB5" w:rsidRDefault="00AF1EB5" w:rsidP="00746EA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color w:val="FE5C00"/>
          <w:kern w:val="0"/>
          <w:sz w:val="24"/>
          <w:szCs w:val="24"/>
          <w14:ligatures w14:val="none"/>
        </w:rPr>
        <w:t>Deadline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46E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 and documentation due Friday prior to the beginning of the semester to Human Resources. 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B9F3B2C" w14:textId="77777777" w:rsidR="00AF1EB5" w:rsidRPr="00AF1EB5" w:rsidRDefault="00AF1EB5" w:rsidP="00AF1EB5">
      <w:pPr>
        <w:shd w:val="clear" w:color="auto" w:fill="CCCCCC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Student Information</w:t>
      </w:r>
    </w:p>
    <w:p w14:paraId="36ADDCA1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 Name</w:t>
      </w:r>
    </w:p>
    <w:p w14:paraId="46F5D791" w14:textId="43B14A74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14633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91.25pt;height:18pt" o:ole="">
            <v:imagedata r:id="rId4" o:title=""/>
          </v:shape>
          <w:control r:id="rId5" w:name="DefaultOcxName" w:shapeid="_x0000_i1060"/>
        </w:object>
      </w:r>
    </w:p>
    <w:p w14:paraId="605BAFAA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Name:</w:t>
      </w:r>
    </w:p>
    <w:p w14:paraId="386EEC5E" w14:textId="7227B709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3DBE4041">
          <v:shape id="_x0000_i1063" type="#_x0000_t75" style="width:191.25pt;height:18pt" o:ole="">
            <v:imagedata r:id="rId4" o:title=""/>
          </v:shape>
          <w:control r:id="rId6" w:name="DefaultOcxName1" w:shapeid="_x0000_i1063"/>
        </w:object>
      </w:r>
    </w:p>
    <w:p w14:paraId="126EA34D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 ID:</w:t>
      </w:r>
    </w:p>
    <w:p w14:paraId="397B6996" w14:textId="6B6BB4C3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46B3CE63">
          <v:shape id="_x0000_i1066" type="#_x0000_t75" style="width:191.25pt;height:18pt" o:ole="">
            <v:imagedata r:id="rId4" o:title=""/>
          </v:shape>
          <w:control r:id="rId7" w:name="DefaultOcxName2" w:shapeid="_x0000_i1066"/>
        </w:object>
      </w:r>
    </w:p>
    <w:p w14:paraId="4E8E6433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Address:</w:t>
      </w:r>
    </w:p>
    <w:p w14:paraId="47A6E805" w14:textId="1C08D48E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7B017E75">
          <v:shape id="_x0000_i1069" type="#_x0000_t75" style="width:191.25pt;height:18pt" o:ole="">
            <v:imagedata r:id="rId4" o:title=""/>
          </v:shape>
          <w:control r:id="rId8" w:name="DefaultOcxName3" w:shapeid="_x0000_i1069"/>
        </w:object>
      </w:r>
    </w:p>
    <w:p w14:paraId="691FEC71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Beginning Semester:</w:t>
      </w:r>
    </w:p>
    <w:p w14:paraId="08BEA915" w14:textId="1D8BDAF7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035D4E30">
          <v:shape id="_x0000_i1071" type="#_x0000_t75" style="width:84pt;height:18pt" o:ole="">
            <v:imagedata r:id="rId9" o:title=""/>
          </v:shape>
          <w:control r:id="rId10" w:name="DefaultOcxName4" w:shapeid="_x0000_i1071"/>
        </w:object>
      </w:r>
    </w:p>
    <w:p w14:paraId="1569520A" w14:textId="77777777" w:rsidR="00AF1EB5" w:rsidRPr="00AF1EB5" w:rsidRDefault="00AF1EB5" w:rsidP="00AF1EB5">
      <w:pPr>
        <w:shd w:val="clear" w:color="auto" w:fill="CCCCCC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OSU Employee Information</w:t>
      </w:r>
    </w:p>
    <w:p w14:paraId="047D0115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 Name:</w:t>
      </w:r>
    </w:p>
    <w:p w14:paraId="4A9F45FD" w14:textId="7A028D8C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2D8D2855">
          <v:shape id="_x0000_i1075" type="#_x0000_t75" style="width:191.25pt;height:18pt" o:ole="">
            <v:imagedata r:id="rId4" o:title=""/>
          </v:shape>
          <w:control r:id="rId11" w:name="DefaultOcxName5" w:shapeid="_x0000_i1075"/>
        </w:object>
      </w:r>
    </w:p>
    <w:p w14:paraId="5B4CE010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Name:</w:t>
      </w:r>
    </w:p>
    <w:p w14:paraId="2F3CA7E5" w14:textId="6AA10DC6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1B5114C1">
          <v:shape id="_x0000_i1078" type="#_x0000_t75" style="width:191.25pt;height:18pt" o:ole="">
            <v:imagedata r:id="rId4" o:title=""/>
          </v:shape>
          <w:control r:id="rId12" w:name="DefaultOcxName6" w:shapeid="_x0000_i1078"/>
        </w:object>
      </w:r>
    </w:p>
    <w:p w14:paraId="4501CD1D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 ID:</w:t>
      </w:r>
    </w:p>
    <w:p w14:paraId="7126B1F7" w14:textId="5C1ADDC3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1095FBB8">
          <v:shape id="_x0000_i1081" type="#_x0000_t75" style="width:191.25pt;height:18pt" o:ole="">
            <v:imagedata r:id="rId4" o:title=""/>
          </v:shape>
          <w:control r:id="rId13" w:name="DefaultOcxName7" w:shapeid="_x0000_i1081"/>
        </w:object>
      </w:r>
    </w:p>
    <w:p w14:paraId="301334A0" w14:textId="13CFDDB6" w:rsidR="00187D81" w:rsidRPr="00AF1EB5" w:rsidRDefault="00AF1EB5" w:rsidP="006824E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Email:</w:t>
      </w:r>
    </w:p>
    <w:p w14:paraId="6BD6A84D" w14:textId="067593F9" w:rsidR="00187D81" w:rsidRPr="00AF1EB5" w:rsidRDefault="00187D81" w:rsidP="00187D8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54BB4A03">
          <v:shape id="_x0000_i1084" type="#_x0000_t75" style="width:191.25pt;height:18pt" o:ole="">
            <v:imagedata r:id="rId4" o:title=""/>
          </v:shape>
          <w:control r:id="rId14" w:name="DefaultOcxName71" w:shapeid="_x0000_i1084"/>
        </w:object>
      </w:r>
    </w:p>
    <w:p w14:paraId="5E8B61C7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Agency of Employment:</w:t>
      </w:r>
    </w:p>
    <w:p w14:paraId="2432E623" w14:textId="5E068EEC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64E67FE2">
          <v:shape id="_x0000_i1086" type="#_x0000_t75" style="width:88.5pt;height:18pt" o:ole="">
            <v:imagedata r:id="rId15" o:title=""/>
          </v:shape>
          <w:control r:id="rId16" w:name="DefaultOcxName8" w:shapeid="_x0000_i1086"/>
        </w:object>
      </w:r>
    </w:p>
    <w:p w14:paraId="4FB39432" w14:textId="77777777" w:rsidR="00AF1EB5" w:rsidRPr="00AF1EB5" w:rsidRDefault="00AF1EB5" w:rsidP="00AF1EB5">
      <w:pPr>
        <w:shd w:val="clear" w:color="auto" w:fill="CCCCCC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Verification of Relationship to Employee and Dependent Status</w:t>
      </w:r>
    </w:p>
    <w:p w14:paraId="374926F2" w14:textId="77777777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one and attach the required documentation. (You will be contacted if additional documentation is required.)</w:t>
      </w:r>
    </w:p>
    <w:p w14:paraId="0C67D128" w14:textId="1263352A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79C4EA39">
          <v:shape id="_x0000_i1089" type="#_x0000_t75" style="width:20.25pt;height:18pt" o:ole="">
            <v:imagedata r:id="rId17" o:title=""/>
          </v:shape>
          <w:control r:id="rId18" w:name="DefaultOcxName9" w:shapeid="_x0000_i1089"/>
        </w:objec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Natural </w:t>
      </w:r>
      <w:r w:rsidR="002A5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hild (requires tax return and/or birth certificate)</w:t>
      </w:r>
    </w:p>
    <w:p w14:paraId="05CFAAB3" w14:textId="4A3A498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125A86D8">
          <v:shape id="_x0000_i1092" type="#_x0000_t75" style="width:20.25pt;height:18pt" o:ole="">
            <v:imagedata r:id="rId17" o:title=""/>
          </v:shape>
          <w:control r:id="rId19" w:name="DefaultOcxName10" w:shapeid="_x0000_i1092"/>
        </w:object>
      </w:r>
      <w:r w:rsidR="00261C70"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Stepchild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(requires marriage license and birth certificate)</w:t>
      </w:r>
    </w:p>
    <w:p w14:paraId="0AD44D3A" w14:textId="12746933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35F3C2F1">
          <v:shape id="_x0000_i1106" type="#_x0000_t75" style="width:20.25pt;height:18pt" o:ole="">
            <v:imagedata r:id="rId17" o:title=""/>
          </v:shape>
          <w:control r:id="rId20" w:name="DefaultOcxName11" w:shapeid="_x0000_i1106"/>
        </w:objec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Other (requires legal documentation indicating legal custody, guardianship, </w:t>
      </w:r>
      <w:r w:rsidR="00261C70"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adoption,</w: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placement of adoption)</w:t>
      </w:r>
    </w:p>
    <w:p w14:paraId="0DA36664" w14:textId="77777777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Verification Documentation</w:t>
      </w:r>
    </w:p>
    <w:p w14:paraId="509BC645" w14:textId="77777777" w:rsidR="00AF1EB5" w:rsidRPr="00AF1EB5" w:rsidRDefault="00AF1EB5" w:rsidP="00AF1EB5">
      <w:pPr>
        <w:shd w:val="clear" w:color="auto" w:fill="CCCCCC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Confirmation</w:t>
      </w:r>
    </w:p>
    <w:p w14:paraId="03122AE6" w14:textId="5C748784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638A7369">
          <v:shape id="_x0000_i1098" type="#_x0000_t75" style="width:20.25pt;height:18pt" o:ole="">
            <v:imagedata r:id="rId17" o:title=""/>
          </v:shape>
          <w:control r:id="rId21" w:name="DefaultOcxName12" w:shapeid="_x0000_i1098"/>
        </w:object>
      </w: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submitting this form, I certify the above information is true and correct. Falsification of University documents may result in corrective action, up to and including termination of employment and/or repayment of tuition funds received.</w:t>
      </w:r>
    </w:p>
    <w:p w14:paraId="6B046742" w14:textId="6D32A2DD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type your name below to confirm and proceed.</w:t>
      </w:r>
    </w:p>
    <w:p w14:paraId="22FA478A" w14:textId="641CAA80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517A7782">
          <v:shape id="_x0000_i1102" type="#_x0000_t75" style="width:273.75pt;height:18pt" o:ole="">
            <v:imagedata r:id="rId22" o:title=""/>
          </v:shape>
          <w:control r:id="rId23" w:name="DefaultOcxName13" w:shapeid="_x0000_i1102"/>
        </w:object>
      </w:r>
    </w:p>
    <w:p w14:paraId="76974D93" w14:textId="77777777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of Employment:</w:t>
      </w:r>
    </w:p>
    <w:p w14:paraId="2587F571" w14:textId="534562B6" w:rsidR="00AF1EB5" w:rsidRPr="00AF1EB5" w:rsidRDefault="00AF1EB5" w:rsidP="00AF1EB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225" w:dyaOrig="225" w14:anchorId="62479370">
          <v:shape id="_x0000_i1105" type="#_x0000_t75" style="width:42pt;height:18pt" o:ole="">
            <v:imagedata r:id="rId24" o:title=""/>
          </v:shape>
          <w:control r:id="rId25" w:name="DefaultOcxName14" w:shapeid="_x0000_i1105"/>
        </w:object>
      </w:r>
    </w:p>
    <w:p w14:paraId="6BDFBF66" w14:textId="021DFC14" w:rsidR="00AF1EB5" w:rsidRPr="00AF1EB5" w:rsidRDefault="00AF1EB5" w:rsidP="00AF1E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1E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</w:t>
      </w:r>
      <w:r w:rsidR="00187D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Human Resources prior to deadline.</w:t>
      </w:r>
    </w:p>
    <w:p w14:paraId="01BE939C" w14:textId="77777777" w:rsidR="00AF1EB5" w:rsidRPr="00AF1EB5" w:rsidRDefault="00AF1EB5" w:rsidP="00AF1E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1EB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BBCC2E0" w14:textId="07317C5A" w:rsidR="00A234C7" w:rsidRDefault="005A2F73" w:rsidP="00AF1EB5">
      <w:hyperlink r:id="rId26" w:history="1">
        <w:r w:rsidR="00AF1EB5" w:rsidRPr="00AF1EB5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14:ligatures w14:val="none"/>
          </w:rPr>
          <w:br/>
        </w:r>
      </w:hyperlink>
    </w:p>
    <w:sectPr w:rsidR="00A2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B5"/>
    <w:rsid w:val="00187D81"/>
    <w:rsid w:val="00261C70"/>
    <w:rsid w:val="002A5995"/>
    <w:rsid w:val="005A2F73"/>
    <w:rsid w:val="006824E2"/>
    <w:rsid w:val="00746EAC"/>
    <w:rsid w:val="00A234C7"/>
    <w:rsid w:val="00AF1EB5"/>
    <w:rsid w:val="00E6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8AF7C03"/>
  <w15:chartTrackingRefBased/>
  <w15:docId w15:val="{32B6BB17-0F5F-4D64-8A6C-F6B8842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E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EB5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1EB5"/>
    <w:rPr>
      <w:b/>
      <w:bCs/>
    </w:rPr>
  </w:style>
  <w:style w:type="character" w:styleId="Emphasis">
    <w:name w:val="Emphasis"/>
    <w:basedOn w:val="DefaultParagraphFont"/>
    <w:uiPriority w:val="20"/>
    <w:qFormat/>
    <w:rsid w:val="00AF1EB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1E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1EB5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746E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5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7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9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9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9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08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4103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0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69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8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3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0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79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4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6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4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006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9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2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00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9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11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41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5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26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4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75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7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8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9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17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683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0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43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68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5048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7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82852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hyperlink" Target="https://go.okstate.edu/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image" Target="media/image4.wmf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6.wmf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2132</Characters>
  <Application>Microsoft Office Word</Application>
  <DocSecurity>0</DocSecurity>
  <Lines>17</Lines>
  <Paragraphs>4</Paragraphs>
  <ScaleCrop>false</ScaleCrop>
  <Company>OSU-OKC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Herren, Melissa</dc:creator>
  <cp:keywords/>
  <dc:description/>
  <cp:lastModifiedBy>Burgett, Lynne</cp:lastModifiedBy>
  <cp:revision>7</cp:revision>
  <dcterms:created xsi:type="dcterms:W3CDTF">2024-01-03T14:09:00Z</dcterms:created>
  <dcterms:modified xsi:type="dcterms:W3CDTF">2024-01-03T15:35:00Z</dcterms:modified>
</cp:coreProperties>
</file>